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FB57" w14:textId="77777777" w:rsidR="00AD1323" w:rsidRPr="008743A3" w:rsidRDefault="00AD1323" w:rsidP="00AD1323">
      <w:pPr>
        <w:tabs>
          <w:tab w:val="left" w:pos="4938"/>
        </w:tabs>
        <w:rPr>
          <w:b/>
          <w:bCs/>
          <w:sz w:val="28"/>
          <w:szCs w:val="28"/>
        </w:rPr>
      </w:pPr>
      <w:r w:rsidRPr="008743A3">
        <w:rPr>
          <w:rFonts w:hint="cs"/>
          <w:b/>
          <w:bCs/>
          <w:sz w:val="28"/>
          <w:szCs w:val="28"/>
          <w:rtl/>
        </w:rPr>
        <w:t>جامعة سوهاج</w:t>
      </w:r>
    </w:p>
    <w:p w14:paraId="13BC070F" w14:textId="77777777" w:rsidR="00AD1323" w:rsidRPr="008743A3" w:rsidRDefault="00AD1323" w:rsidP="00AD1323">
      <w:pPr>
        <w:tabs>
          <w:tab w:val="left" w:pos="4938"/>
        </w:tabs>
        <w:rPr>
          <w:b/>
          <w:bCs/>
          <w:sz w:val="28"/>
          <w:szCs w:val="28"/>
          <w:rtl/>
        </w:rPr>
      </w:pPr>
      <w:r w:rsidRPr="008743A3">
        <w:rPr>
          <w:rFonts w:hint="cs"/>
          <w:b/>
          <w:bCs/>
          <w:sz w:val="28"/>
          <w:szCs w:val="28"/>
          <w:rtl/>
        </w:rPr>
        <w:t>كلية العـــــــلوم</w:t>
      </w:r>
    </w:p>
    <w:p w14:paraId="2F6784BF" w14:textId="77777777" w:rsidR="00AD1323" w:rsidRPr="00467484" w:rsidRDefault="00AD1323" w:rsidP="006202D1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قسم </w:t>
      </w:r>
      <w:r w:rsidR="006202D1" w:rsidRPr="00467484">
        <w:rPr>
          <w:rFonts w:hint="cs"/>
          <w:b/>
          <w:bCs/>
          <w:sz w:val="28"/>
          <w:szCs w:val="28"/>
          <w:rtl/>
        </w:rPr>
        <w:t>الجيولوجيا</w:t>
      </w:r>
    </w:p>
    <w:p w14:paraId="315C5301" w14:textId="24618F64" w:rsidR="00056A58" w:rsidRDefault="00056A58" w:rsidP="007305D1">
      <w:pPr>
        <w:jc w:val="center"/>
        <w:rPr>
          <w:rFonts w:cs="Simplified Arabic"/>
          <w:b/>
          <w:bCs/>
          <w:sz w:val="42"/>
          <w:szCs w:val="42"/>
          <w:rtl/>
          <w:lang w:bidi="ar-EG"/>
        </w:rPr>
      </w:pPr>
      <w:r w:rsidRPr="003A3CA7">
        <w:rPr>
          <w:rFonts w:cs="Simplified Arabic" w:hint="cs"/>
          <w:b/>
          <w:bCs/>
          <w:sz w:val="42"/>
          <w:szCs w:val="42"/>
          <w:rtl/>
          <w:lang w:bidi="ar-EG"/>
        </w:rPr>
        <w:t>توصيف مقرر دراسي</w:t>
      </w:r>
      <w:r w:rsidR="008743A3">
        <w:rPr>
          <w:rFonts w:cs="Simplified Arabic" w:hint="cs"/>
          <w:b/>
          <w:bCs/>
          <w:sz w:val="42"/>
          <w:szCs w:val="42"/>
          <w:rtl/>
          <w:lang w:bidi="ar-EG"/>
        </w:rPr>
        <w:t xml:space="preserve"> </w:t>
      </w:r>
      <w:r w:rsidR="00507B0C">
        <w:rPr>
          <w:rFonts w:cs="Simplified Arabic"/>
          <w:b/>
          <w:bCs/>
          <w:sz w:val="42"/>
          <w:szCs w:val="42"/>
          <w:lang w:bidi="ar-EG"/>
        </w:rPr>
        <w:t>2018</w:t>
      </w:r>
      <w:r w:rsidR="008743A3">
        <w:rPr>
          <w:rFonts w:cs="Simplified Arabic" w:hint="cs"/>
          <w:b/>
          <w:bCs/>
          <w:sz w:val="42"/>
          <w:szCs w:val="42"/>
          <w:rtl/>
          <w:lang w:bidi="ar-EG"/>
        </w:rPr>
        <w:t>/</w:t>
      </w:r>
      <w:r w:rsidR="00507B0C">
        <w:rPr>
          <w:rFonts w:cs="Simplified Arabic"/>
          <w:b/>
          <w:bCs/>
          <w:sz w:val="42"/>
          <w:szCs w:val="42"/>
          <w:lang w:bidi="ar-EG"/>
        </w:rPr>
        <w:t>2019</w:t>
      </w:r>
      <w:bookmarkStart w:id="0" w:name="_GoBack"/>
      <w:bookmarkEnd w:id="0"/>
      <w:r w:rsidR="008743A3">
        <w:rPr>
          <w:rFonts w:cs="Simplified Arabic" w:hint="cs"/>
          <w:b/>
          <w:bCs/>
          <w:sz w:val="42"/>
          <w:szCs w:val="42"/>
          <w:rtl/>
          <w:lang w:bidi="ar-EG"/>
        </w:rPr>
        <w:t xml:space="preserve"> م</w:t>
      </w:r>
    </w:p>
    <w:p w14:paraId="3DE90902" w14:textId="77777777" w:rsidR="003A3CA7" w:rsidRPr="003A3CA7" w:rsidRDefault="008743A3" w:rsidP="00056A58">
      <w:pPr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4681"/>
      </w:tblGrid>
      <w:tr w:rsidR="00056A58" w:rsidRPr="00537EDB" w14:paraId="3EC906C4" w14:textId="77777777" w:rsidTr="00A63AF2">
        <w:trPr>
          <w:trHeight w:val="432"/>
        </w:trPr>
        <w:tc>
          <w:tcPr>
            <w:tcW w:w="5000" w:type="pct"/>
            <w:gridSpan w:val="2"/>
            <w:vAlign w:val="center"/>
          </w:tcPr>
          <w:p w14:paraId="300B5BAF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056A58" w:rsidRPr="00537EDB" w14:paraId="33CB9E27" w14:textId="77777777" w:rsidTr="00A63AF2">
        <w:trPr>
          <w:trHeight w:val="538"/>
        </w:trPr>
        <w:tc>
          <w:tcPr>
            <w:tcW w:w="2179" w:type="pct"/>
            <w:vAlign w:val="center"/>
          </w:tcPr>
          <w:p w14:paraId="41155DE7" w14:textId="77777777" w:rsidR="00056A58" w:rsidRPr="00537EDB" w:rsidRDefault="00056A58" w:rsidP="006B16C0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الرمزالكودي:</w:t>
            </w:r>
            <w:r w:rsidR="0083470F" w:rsidRPr="00537EDB">
              <w:rPr>
                <w:rFonts w:hint="cs"/>
                <w:b/>
                <w:bCs/>
                <w:rtl/>
                <w:lang w:bidi="ar-EG"/>
              </w:rPr>
              <w:t xml:space="preserve"> 351 ج</w:t>
            </w:r>
            <w:r w:rsidR="00FB1236" w:rsidRPr="00537E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B16C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821" w:type="pct"/>
            <w:vAlign w:val="center"/>
          </w:tcPr>
          <w:p w14:paraId="6BC03271" w14:textId="77777777" w:rsidR="00D879D8" w:rsidRPr="00537EDB" w:rsidRDefault="00056A58" w:rsidP="00056A58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اسم المقرر:</w:t>
            </w:r>
            <w:r w:rsidR="0083470F" w:rsidRPr="00537E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879D8" w:rsidRPr="00537EDB">
              <w:rPr>
                <w:rFonts w:hint="cs"/>
                <w:b/>
                <w:bCs/>
                <w:rtl/>
                <w:lang w:bidi="ar-EG"/>
              </w:rPr>
              <w:t xml:space="preserve">مقرر خاص </w:t>
            </w:r>
          </w:p>
          <w:p w14:paraId="475C1CD9" w14:textId="77777777" w:rsidR="00056A58" w:rsidRPr="00537EDB" w:rsidRDefault="00D879D8" w:rsidP="00056A58">
            <w:pPr>
              <w:rPr>
                <w:b/>
                <w:bCs/>
                <w:rtl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(</w:t>
            </w:r>
            <w:r w:rsidR="0083470F" w:rsidRPr="00537EDB">
              <w:rPr>
                <w:rFonts w:hint="cs"/>
                <w:b/>
                <w:bCs/>
                <w:rtl/>
              </w:rPr>
              <w:t xml:space="preserve">الجريان السطحى وتحليل </w:t>
            </w:r>
            <w:r w:rsidR="004D2C31" w:rsidRPr="00537EDB">
              <w:rPr>
                <w:rFonts w:hint="cs"/>
                <w:b/>
                <w:bCs/>
                <w:rtl/>
              </w:rPr>
              <w:t>أحواض</w:t>
            </w:r>
            <w:r w:rsidR="0083470F" w:rsidRPr="00537EDB">
              <w:rPr>
                <w:rFonts w:hint="cs"/>
                <w:b/>
                <w:bCs/>
                <w:rtl/>
              </w:rPr>
              <w:t xml:space="preserve"> </w:t>
            </w:r>
            <w:r w:rsidR="006B16C0">
              <w:rPr>
                <w:rFonts w:hint="cs"/>
                <w:b/>
                <w:bCs/>
                <w:rtl/>
              </w:rPr>
              <w:t xml:space="preserve">التصريف </w:t>
            </w:r>
            <w:r w:rsidRPr="00537EDB">
              <w:rPr>
                <w:rFonts w:hint="cs"/>
                <w:b/>
                <w:bCs/>
                <w:rtl/>
              </w:rPr>
              <w:t>)</w:t>
            </w:r>
          </w:p>
        </w:tc>
      </w:tr>
      <w:tr w:rsidR="00056A58" w:rsidRPr="00537EDB" w14:paraId="5526750F" w14:textId="77777777" w:rsidTr="00A63AF2">
        <w:trPr>
          <w:trHeight w:val="518"/>
        </w:trPr>
        <w:tc>
          <w:tcPr>
            <w:tcW w:w="2179" w:type="pct"/>
            <w:vAlign w:val="center"/>
          </w:tcPr>
          <w:p w14:paraId="257F1889" w14:textId="77777777" w:rsidR="00056A58" w:rsidRPr="00537EDB" w:rsidRDefault="00056A58" w:rsidP="00056A58">
            <w:pPr>
              <w:rPr>
                <w:b/>
                <w:bCs/>
                <w:rtl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التخصص:</w:t>
            </w:r>
            <w:r w:rsidR="0083470F" w:rsidRPr="00537E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3470F" w:rsidRPr="00537EDB">
              <w:rPr>
                <w:rFonts w:hint="cs"/>
                <w:b/>
                <w:bCs/>
                <w:rtl/>
              </w:rPr>
              <w:t>جيولوجيا</w:t>
            </w:r>
          </w:p>
        </w:tc>
        <w:tc>
          <w:tcPr>
            <w:tcW w:w="2821" w:type="pct"/>
            <w:vAlign w:val="center"/>
          </w:tcPr>
          <w:p w14:paraId="17DCF57F" w14:textId="77777777" w:rsidR="00B1789C" w:rsidRPr="00537EDB" w:rsidRDefault="00B1789C" w:rsidP="00056A58">
            <w:pPr>
              <w:rPr>
                <w:b/>
                <w:bCs/>
                <w:sz w:val="8"/>
                <w:szCs w:val="8"/>
                <w:rtl/>
                <w:lang w:bidi="ar-EG"/>
              </w:rPr>
            </w:pPr>
          </w:p>
          <w:p w14:paraId="12C2C5AF" w14:textId="77777777" w:rsidR="00056A58" w:rsidRPr="00537EDB" w:rsidRDefault="006B16C0" w:rsidP="00B32AB4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FA4FF9" wp14:editId="07DAF98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14605" t="16510" r="16510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24A7" id="Rectangle 5" o:spid="_x0000_s1026" style="position:absolute;margin-left:1pt;margin-top:.7pt;width:23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Q1eAIAAPs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" filled="f" strokeweight="1.25pt"/>
                  </w:pict>
                </mc:Fallback>
              </mc:AlternateContent>
            </w:r>
            <w:r w:rsidRPr="00537EDB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A42D86" wp14:editId="13735A5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14605" t="16510" r="16510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E4ED" id="Rectangle 4" o:spid="_x0000_s1026" style="position:absolute;margin-left:66.25pt;margin-top:.7pt;width:23.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0Zdw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" filled="f" strokeweight="1.25pt"/>
                  </w:pict>
                </mc:Fallback>
              </mc:AlternateContent>
            </w:r>
            <w:r w:rsidR="00056A58" w:rsidRPr="00537EDB">
              <w:rPr>
                <w:rFonts w:hint="cs"/>
                <w:b/>
                <w:bCs/>
                <w:rtl/>
                <w:lang w:bidi="ar-EG"/>
              </w:rPr>
              <w:t>عدد الوحدات</w:t>
            </w:r>
            <w:r w:rsidR="00B1789C" w:rsidRPr="00537EDB">
              <w:rPr>
                <w:rFonts w:hint="cs"/>
                <w:b/>
                <w:bCs/>
                <w:rtl/>
                <w:lang w:bidi="ar-EG"/>
              </w:rPr>
              <w:t xml:space="preserve"> الدراسية</w:t>
            </w:r>
            <w:r w:rsidR="00056A58" w:rsidRPr="00537EDB">
              <w:rPr>
                <w:rFonts w:hint="cs"/>
                <w:b/>
                <w:bCs/>
                <w:rtl/>
                <w:lang w:bidi="ar-EG"/>
              </w:rPr>
              <w:t>:</w:t>
            </w:r>
            <w:r w:rsidR="00B1789C" w:rsidRPr="00537EDB">
              <w:rPr>
                <w:rFonts w:hint="cs"/>
                <w:b/>
                <w:bCs/>
                <w:rtl/>
                <w:lang w:bidi="ar-EG"/>
              </w:rPr>
              <w:t xml:space="preserve">  نظري      </w:t>
            </w:r>
            <w:r w:rsidR="00B32AB4">
              <w:rPr>
                <w:b/>
                <w:bCs/>
                <w:lang w:bidi="ar-EG"/>
              </w:rPr>
              <w:t xml:space="preserve">1  </w:t>
            </w:r>
            <w:r w:rsidR="00B1789C" w:rsidRPr="00537EDB">
              <w:rPr>
                <w:rFonts w:hint="cs"/>
                <w:b/>
                <w:bCs/>
                <w:rtl/>
                <w:lang w:bidi="ar-EG"/>
              </w:rPr>
              <w:t xml:space="preserve">     عملي</w:t>
            </w:r>
            <w:r w:rsidR="00341939">
              <w:rPr>
                <w:rFonts w:hint="cs"/>
                <w:b/>
                <w:bCs/>
                <w:rtl/>
                <w:lang w:bidi="ar-EG"/>
              </w:rPr>
              <w:t xml:space="preserve">         -</w:t>
            </w:r>
          </w:p>
        </w:tc>
      </w:tr>
    </w:tbl>
    <w:p w14:paraId="3F6599EA" w14:textId="77777777" w:rsidR="00056A58" w:rsidRDefault="00056A58" w:rsidP="00056A58">
      <w:pPr>
        <w:jc w:val="center"/>
        <w:rPr>
          <w:rtl/>
          <w:lang w:bidi="ar-EG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112"/>
      </w:tblGrid>
      <w:tr w:rsidR="00056A58" w:rsidRPr="00537EDB" w14:paraId="0076D645" w14:textId="77777777" w:rsidTr="00A63AF2">
        <w:trPr>
          <w:trHeight w:val="1505"/>
        </w:trPr>
        <w:tc>
          <w:tcPr>
            <w:tcW w:w="1316" w:type="pct"/>
          </w:tcPr>
          <w:p w14:paraId="37CE7B34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اهداف المقرر:</w:t>
            </w:r>
          </w:p>
          <w:p w14:paraId="07594187" w14:textId="77777777" w:rsidR="0083470F" w:rsidRPr="00537EDB" w:rsidRDefault="0083470F" w:rsidP="00056A5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4" w:type="pct"/>
          </w:tcPr>
          <w:p w14:paraId="06337E09" w14:textId="77777777" w:rsidR="00056A58" w:rsidRPr="00537EDB" w:rsidRDefault="00A0235D" w:rsidP="00056A58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يهدف مقرر</w:t>
            </w:r>
            <w:r w:rsidR="004D2C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الجريان السطحى وتحليل أحواض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إلى</w:t>
            </w:r>
            <w:r w:rsidR="00E534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>دراسة</w:t>
            </w:r>
            <w:r w:rsidR="00E534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وتحليل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E534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و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دراسة 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مخاطر الجريان السطحى وطرق الحد من مخاطره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 والاستفادة من مياه السيول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56A58" w:rsidRPr="00537EDB" w14:paraId="232578B4" w14:textId="77777777" w:rsidTr="00A63AF2">
        <w:trPr>
          <w:trHeight w:val="442"/>
        </w:trPr>
        <w:tc>
          <w:tcPr>
            <w:tcW w:w="5000" w:type="pct"/>
            <w:gridSpan w:val="2"/>
          </w:tcPr>
          <w:p w14:paraId="6A06D4FA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المستهدف من تدريس المقرر:</w:t>
            </w:r>
          </w:p>
        </w:tc>
      </w:tr>
      <w:tr w:rsidR="00056A58" w:rsidRPr="00537EDB" w14:paraId="3B5B1295" w14:textId="77777777" w:rsidTr="00A63AF2">
        <w:trPr>
          <w:trHeight w:val="1522"/>
        </w:trPr>
        <w:tc>
          <w:tcPr>
            <w:tcW w:w="1316" w:type="pct"/>
          </w:tcPr>
          <w:p w14:paraId="6F945652" w14:textId="77777777" w:rsidR="00056A58" w:rsidRPr="00537EDB" w:rsidRDefault="00056A58" w:rsidP="00537EDB">
            <w:pPr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المعلومات والمفاهيم:</w:t>
            </w:r>
            <w:r w:rsidR="00487531" w:rsidRPr="00537E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28C08C30" w14:textId="77777777" w:rsidR="00487531" w:rsidRPr="00537EDB" w:rsidRDefault="00487531" w:rsidP="00537EDB">
            <w:pPr>
              <w:ind w:left="386"/>
              <w:rPr>
                <w:b/>
                <w:bCs/>
                <w:rtl/>
                <w:lang w:bidi="ar-EG"/>
              </w:rPr>
            </w:pPr>
          </w:p>
        </w:tc>
        <w:tc>
          <w:tcPr>
            <w:tcW w:w="3684" w:type="pct"/>
          </w:tcPr>
          <w:p w14:paraId="7DCEE5C6" w14:textId="77777777" w:rsidR="00487531" w:rsidRPr="00537EDB" w:rsidRDefault="00487531" w:rsidP="00537EDB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هذا المقرر </w:t>
            </w:r>
            <w:r w:rsidR="003670E8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يجب ان 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يكون </w:t>
            </w:r>
            <w:r w:rsidR="003670E8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الطالب قادراً على ان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0551E30E" w14:textId="77777777" w:rsidR="00AE20A5" w:rsidRDefault="00467484" w:rsidP="00537EDB">
            <w:pPr>
              <w:ind w:left="386"/>
              <w:rPr>
                <w:sz w:val="28"/>
                <w:szCs w:val="28"/>
                <w:rtl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أ-1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يشرح </w:t>
            </w:r>
            <w:r w:rsidR="00AE20A5">
              <w:rPr>
                <w:rFonts w:hint="cs"/>
                <w:sz w:val="28"/>
                <w:szCs w:val="28"/>
                <w:rtl/>
              </w:rPr>
              <w:t>الدورة الهيدرولوجية فى الطبيعة</w:t>
            </w:r>
          </w:p>
          <w:p w14:paraId="318048F5" w14:textId="77777777" w:rsidR="00AE20A5" w:rsidRDefault="00AE20A5" w:rsidP="00537EDB">
            <w:pPr>
              <w:ind w:left="38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أ-2 يذكر انواع خزانات المياه الجوفية</w:t>
            </w:r>
          </w:p>
          <w:p w14:paraId="217BB3AD" w14:textId="77777777" w:rsidR="00487531" w:rsidRPr="00537EDB" w:rsidRDefault="00AE20A5" w:rsidP="00AE20A5">
            <w:pPr>
              <w:ind w:left="386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أ-3 يشرح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مفاهيم الجريان السطحى وأحواض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21A8B111" w14:textId="77777777" w:rsidR="00487531" w:rsidRPr="00537EDB" w:rsidRDefault="00467484" w:rsidP="00AE20A5">
            <w:pPr>
              <w:ind w:left="386"/>
              <w:rPr>
                <w:sz w:val="28"/>
                <w:szCs w:val="28"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أ-</w:t>
            </w:r>
            <w:r w:rsidR="00AE20A5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يذكر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المعاملات الموفومترية لأحواض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5F9D9C03" w14:textId="77777777" w:rsidR="00487531" w:rsidRPr="00537EDB" w:rsidRDefault="00467484" w:rsidP="00AE20A5">
            <w:pPr>
              <w:ind w:left="386"/>
              <w:rPr>
                <w:sz w:val="28"/>
                <w:szCs w:val="28"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أ-</w:t>
            </w:r>
            <w:r w:rsidR="00AE20A5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يلخص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أسس ومبادىء تحليل أحواض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3C76F9D4" w14:textId="77777777" w:rsidR="00487531" w:rsidRPr="00537EDB" w:rsidRDefault="00467484" w:rsidP="00AE20A5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أ-</w:t>
            </w:r>
            <w:r w:rsidR="00AE20A5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670E8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يناقش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>طرق التحكم فى الجريان السطحى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56A58" w:rsidRPr="00537EDB" w14:paraId="6FAE7DD4" w14:textId="77777777" w:rsidTr="00A63AF2">
        <w:trPr>
          <w:trHeight w:val="1342"/>
        </w:trPr>
        <w:tc>
          <w:tcPr>
            <w:tcW w:w="1316" w:type="pct"/>
          </w:tcPr>
          <w:p w14:paraId="2FE4AC6E" w14:textId="77777777" w:rsidR="00056A58" w:rsidRPr="00537EDB" w:rsidRDefault="00056A58" w:rsidP="00537EDB">
            <w:pPr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المهارات الذهنية:</w:t>
            </w:r>
          </w:p>
          <w:p w14:paraId="72B7CAAE" w14:textId="77777777" w:rsidR="00487531" w:rsidRPr="00537EDB" w:rsidRDefault="00487531" w:rsidP="00537EDB">
            <w:pPr>
              <w:ind w:left="386"/>
              <w:rPr>
                <w:b/>
                <w:bCs/>
                <w:rtl/>
                <w:lang w:bidi="ar-EG"/>
              </w:rPr>
            </w:pPr>
          </w:p>
        </w:tc>
        <w:tc>
          <w:tcPr>
            <w:tcW w:w="3684" w:type="pct"/>
          </w:tcPr>
          <w:p w14:paraId="0FE7636F" w14:textId="77777777" w:rsidR="00487531" w:rsidRPr="00537EDB" w:rsidRDefault="00487531" w:rsidP="00537EDB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هذا المقرر </w:t>
            </w:r>
            <w:r w:rsidR="003670E8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يجب ان 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يكون </w:t>
            </w:r>
            <w:r w:rsidR="003670E8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الطالب قادراً على ان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3ADE544B" w14:textId="77777777" w:rsidR="00487531" w:rsidRPr="00537EDB" w:rsidRDefault="00467484" w:rsidP="00537EDB">
            <w:pPr>
              <w:ind w:left="386"/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ب-1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>يفرق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بين أنماط أحواض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7E549935" w14:textId="77777777" w:rsidR="00D8499F" w:rsidRDefault="00467484" w:rsidP="00537EDB">
            <w:pPr>
              <w:ind w:left="386"/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ب-2 </w:t>
            </w:r>
            <w:r w:rsidR="00D8499F">
              <w:rPr>
                <w:rFonts w:hint="cs"/>
                <w:sz w:val="28"/>
                <w:szCs w:val="28"/>
                <w:rtl/>
                <w:lang w:bidi="ar-EG"/>
              </w:rPr>
              <w:t>يستخدم الخرائط فى تحديد احواض التصريف</w:t>
            </w:r>
          </w:p>
          <w:p w14:paraId="0E868FE7" w14:textId="77777777" w:rsidR="00487531" w:rsidRPr="00537EDB" w:rsidRDefault="00D8499F" w:rsidP="00537EDB">
            <w:pPr>
              <w:ind w:left="386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ب-3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يحسب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المعاملات المورفومترية </w:t>
            </w:r>
            <w:r w:rsidR="005F016F" w:rsidRPr="00537EDB">
              <w:rPr>
                <w:rFonts w:hint="cs"/>
                <w:sz w:val="28"/>
                <w:szCs w:val="28"/>
                <w:rtl/>
                <w:lang w:bidi="ar-EG"/>
              </w:rPr>
              <w:t>لأحواض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5B4B37F4" w14:textId="77777777" w:rsidR="00487531" w:rsidRPr="00537EDB" w:rsidRDefault="00467484" w:rsidP="00D8499F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ب-</w:t>
            </w:r>
            <w:r w:rsidR="00D8499F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يميز بين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طبقاً لخطورتها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56A58" w:rsidRPr="00537EDB" w14:paraId="585C407C" w14:textId="77777777" w:rsidTr="00A63AF2">
        <w:trPr>
          <w:trHeight w:val="1432"/>
        </w:trPr>
        <w:tc>
          <w:tcPr>
            <w:tcW w:w="1316" w:type="pct"/>
          </w:tcPr>
          <w:p w14:paraId="141E2754" w14:textId="77777777" w:rsidR="00056A58" w:rsidRPr="00537EDB" w:rsidRDefault="00056A58" w:rsidP="00537EDB">
            <w:pPr>
              <w:numPr>
                <w:ilvl w:val="0"/>
                <w:numId w:val="3"/>
              </w:num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المهارات المهنية الخاصة بالمقرر:</w:t>
            </w:r>
          </w:p>
          <w:p w14:paraId="63D777FD" w14:textId="77777777" w:rsidR="00487531" w:rsidRPr="00537EDB" w:rsidRDefault="00487531" w:rsidP="00537EDB">
            <w:pPr>
              <w:ind w:left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684" w:type="pct"/>
          </w:tcPr>
          <w:p w14:paraId="5C2300C5" w14:textId="77777777" w:rsidR="00487531" w:rsidRPr="00537EDB" w:rsidRDefault="00487531" w:rsidP="00537EDB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هذا المقرر </w:t>
            </w:r>
            <w:r w:rsidR="006F3F05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يجب ان 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يكون </w:t>
            </w:r>
            <w:r w:rsidR="006F3F05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الطالب قادراً على ان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45E179EE" w14:textId="77777777" w:rsidR="00487531" w:rsidRPr="00537EDB" w:rsidRDefault="00467484" w:rsidP="00537EDB">
            <w:pPr>
              <w:ind w:left="386"/>
              <w:rPr>
                <w:sz w:val="28"/>
                <w:szCs w:val="28"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ج-1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يحسب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كمية تدفق المياه من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760F7CAB" w14:textId="77777777" w:rsidR="00056A58" w:rsidRPr="00537EDB" w:rsidRDefault="00467484" w:rsidP="00537EDB">
            <w:pPr>
              <w:ind w:left="386"/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ج-2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يعد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>تقرير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>اً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عن خطورة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بمنطقة معينة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4B2EAAD3" w14:textId="77777777" w:rsidR="00487531" w:rsidRPr="00537EDB" w:rsidRDefault="00467484" w:rsidP="00537EDB">
            <w:pPr>
              <w:ind w:left="386"/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ج-3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>يقترح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طرق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>اً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للحد من خطورة الجريان السطحى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56A58" w:rsidRPr="00537EDB" w14:paraId="454B8C2B" w14:textId="77777777" w:rsidTr="00A63AF2">
        <w:trPr>
          <w:trHeight w:val="1432"/>
        </w:trPr>
        <w:tc>
          <w:tcPr>
            <w:tcW w:w="1316" w:type="pct"/>
          </w:tcPr>
          <w:p w14:paraId="6622BB19" w14:textId="77777777" w:rsidR="00056A58" w:rsidRPr="00537EDB" w:rsidRDefault="00056A58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د- المهارات العامة:</w:t>
            </w:r>
          </w:p>
        </w:tc>
        <w:tc>
          <w:tcPr>
            <w:tcW w:w="3684" w:type="pct"/>
          </w:tcPr>
          <w:p w14:paraId="5D70970E" w14:textId="77777777" w:rsidR="00487531" w:rsidRPr="00537EDB" w:rsidRDefault="00487531" w:rsidP="00537EDB">
            <w:pPr>
              <w:ind w:left="386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هذا المقرر </w:t>
            </w:r>
            <w:r w:rsidR="006F3F05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يجب ان يكون الطالب قادراً على ان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435FE048" w14:textId="77777777" w:rsidR="00487531" w:rsidRPr="00537EDB" w:rsidRDefault="00467484" w:rsidP="002E089C">
            <w:pPr>
              <w:ind w:left="386"/>
              <w:rPr>
                <w:sz w:val="28"/>
                <w:szCs w:val="28"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د-1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>يعمل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فى فريق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487531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502C0F16" w14:textId="77777777" w:rsidR="00056A58" w:rsidRPr="00537EDB" w:rsidRDefault="00467484" w:rsidP="00D82027">
            <w:pPr>
              <w:ind w:left="386"/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د-2 </w:t>
            </w:r>
            <w:r w:rsidR="00D82027">
              <w:rPr>
                <w:rFonts w:hint="cs"/>
                <w:sz w:val="28"/>
                <w:szCs w:val="28"/>
                <w:rtl/>
                <w:lang w:bidi="ar-EG"/>
              </w:rPr>
              <w:t>يستخدم</w:t>
            </w:r>
            <w:r w:rsidR="00D8499F">
              <w:rPr>
                <w:rFonts w:hint="cs"/>
                <w:sz w:val="28"/>
                <w:szCs w:val="28"/>
                <w:rtl/>
                <w:lang w:bidi="ar-EG"/>
              </w:rPr>
              <w:t xml:space="preserve"> الانترنت فى جمع المعلومات</w:t>
            </w:r>
            <w:r w:rsidR="00312848" w:rsidRPr="00537EDB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56A58" w:rsidRPr="00537EDB" w14:paraId="063BAD7F" w14:textId="77777777" w:rsidTr="00A63AF2">
        <w:trPr>
          <w:trHeight w:val="1072"/>
        </w:trPr>
        <w:tc>
          <w:tcPr>
            <w:tcW w:w="1316" w:type="pct"/>
          </w:tcPr>
          <w:p w14:paraId="7E4D2AE7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 محتوى المقرر:</w:t>
            </w:r>
          </w:p>
        </w:tc>
        <w:tc>
          <w:tcPr>
            <w:tcW w:w="3684" w:type="pct"/>
          </w:tcPr>
          <w:p w14:paraId="7173E596" w14:textId="77777777" w:rsidR="00277B1A" w:rsidRPr="00537EDB" w:rsidRDefault="00AE20A5" w:rsidP="006B16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الدورة الهيدرولوجية فى الطبيعة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انواع خزانات المياه الجوفية - 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مفهوم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277B1A" w:rsidRPr="00537EDB">
              <w:rPr>
                <w:sz w:val="28"/>
                <w:szCs w:val="28"/>
                <w:rtl/>
                <w:lang w:bidi="ar-EG"/>
              </w:rPr>
              <w:t>–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أنماط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277B1A" w:rsidRPr="00537EDB">
              <w:rPr>
                <w:sz w:val="28"/>
                <w:szCs w:val="28"/>
                <w:rtl/>
                <w:lang w:bidi="ar-EG"/>
              </w:rPr>
              <w:t>–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ديناميكة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-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تحليل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التصريف 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-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أبعاد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50EBE" w:rsidRPr="00537EDB">
              <w:rPr>
                <w:rFonts w:hint="cs"/>
                <w:sz w:val="28"/>
                <w:szCs w:val="28"/>
                <w:rtl/>
                <w:lang w:bidi="ar-EG"/>
              </w:rPr>
              <w:t>أحواض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التصريف 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277B1A" w:rsidRPr="00537EDB">
              <w:rPr>
                <w:sz w:val="28"/>
                <w:szCs w:val="28"/>
                <w:rtl/>
                <w:lang w:bidi="ar-EG"/>
              </w:rPr>
              <w:t>–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المعاملات المورفومترية</w:t>
            </w:r>
            <w:r w:rsidR="006F3F05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- 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التحكم فى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الجريان السطحى </w:t>
            </w:r>
          </w:p>
        </w:tc>
      </w:tr>
      <w:tr w:rsidR="00056A58" w:rsidRPr="00537EDB" w14:paraId="265E2751" w14:textId="77777777" w:rsidTr="00A63AF2">
        <w:trPr>
          <w:trHeight w:val="1593"/>
        </w:trPr>
        <w:tc>
          <w:tcPr>
            <w:tcW w:w="1316" w:type="pct"/>
          </w:tcPr>
          <w:p w14:paraId="3A7B9A4F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5- </w:t>
            </w:r>
            <w:r w:rsidR="00A0235D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أساليب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التعليم والتعلم:</w:t>
            </w:r>
          </w:p>
        </w:tc>
        <w:tc>
          <w:tcPr>
            <w:tcW w:w="3684" w:type="pct"/>
          </w:tcPr>
          <w:p w14:paraId="32DB92E1" w14:textId="77777777" w:rsidR="00056A58" w:rsidRPr="00537EDB" w:rsidRDefault="00467484" w:rsidP="00056A58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>- المحاضرات التفاعلية</w:t>
            </w:r>
          </w:p>
          <w:p w14:paraId="2C9E94D6" w14:textId="77777777" w:rsidR="00277B1A" w:rsidRPr="00537EDB" w:rsidRDefault="00467484" w:rsidP="00056A58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>- المناقشات</w:t>
            </w:r>
          </w:p>
          <w:p w14:paraId="5AC09A13" w14:textId="77777777" w:rsidR="00277B1A" w:rsidRPr="00537EDB" w:rsidRDefault="00467484" w:rsidP="006B16C0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>التكليفات والانشطة التعليمية</w:t>
            </w:r>
          </w:p>
          <w:p w14:paraId="29E3BDEB" w14:textId="77777777" w:rsidR="00277B1A" w:rsidRPr="00537EDB" w:rsidRDefault="00467484" w:rsidP="00056A58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>- التعلم الذاتى</w:t>
            </w:r>
          </w:p>
          <w:p w14:paraId="20F9B33E" w14:textId="77777777" w:rsidR="00277B1A" w:rsidRPr="00537EDB" w:rsidRDefault="00B32AB4" w:rsidP="006F3F0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</w:t>
            </w:r>
            <w:r w:rsidR="00277B1A" w:rsidRPr="00537EDB">
              <w:rPr>
                <w:rFonts w:hint="cs"/>
                <w:sz w:val="28"/>
                <w:szCs w:val="28"/>
                <w:rtl/>
                <w:lang w:bidi="ar-EG"/>
              </w:rPr>
              <w:t>- البرامج الاليكترونية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 xml:space="preserve"> والوسائط المتعددة</w:t>
            </w:r>
          </w:p>
        </w:tc>
      </w:tr>
      <w:tr w:rsidR="00056A58" w:rsidRPr="00537EDB" w14:paraId="42DAB2B3" w14:textId="77777777" w:rsidTr="00A63AF2">
        <w:trPr>
          <w:trHeight w:val="1117"/>
        </w:trPr>
        <w:tc>
          <w:tcPr>
            <w:tcW w:w="1316" w:type="pct"/>
          </w:tcPr>
          <w:p w14:paraId="05172772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6- </w:t>
            </w:r>
            <w:r w:rsidR="00A0235D"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أساليب</w:t>
            </w: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التعليم والتعلم للطلاب ذوي القدرات المحدودة:</w:t>
            </w:r>
          </w:p>
        </w:tc>
        <w:tc>
          <w:tcPr>
            <w:tcW w:w="3684" w:type="pct"/>
          </w:tcPr>
          <w:p w14:paraId="6450EBCC" w14:textId="77777777" w:rsidR="00056A58" w:rsidRPr="00537EDB" w:rsidRDefault="00ED5822" w:rsidP="006B16C0">
            <w:pPr>
              <w:rPr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وسائل تعليمية </w:t>
            </w:r>
            <w:r w:rsidR="006B16C0">
              <w:rPr>
                <w:rFonts w:hint="cs"/>
                <w:sz w:val="28"/>
                <w:szCs w:val="28"/>
                <w:rtl/>
                <w:lang w:bidi="ar-EG"/>
              </w:rPr>
              <w:t>متنوعة</w:t>
            </w:r>
            <w:r w:rsidRPr="00537EDB">
              <w:rPr>
                <w:sz w:val="28"/>
                <w:szCs w:val="28"/>
                <w:lang w:bidi="ar-EG"/>
              </w:rPr>
              <w:t xml:space="preserve"> 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- انشطة اضافية </w:t>
            </w:r>
            <w:r w:rsidR="008C6B45" w:rsidRPr="00537EDB">
              <w:rPr>
                <w:sz w:val="28"/>
                <w:szCs w:val="28"/>
                <w:rtl/>
                <w:lang w:bidi="ar-EG"/>
              </w:rPr>
              <w:t>–</w:t>
            </w:r>
            <w:r w:rsidRPr="00537E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8C6B45" w:rsidRPr="00537EDB">
              <w:rPr>
                <w:rFonts w:hint="cs"/>
                <w:sz w:val="28"/>
                <w:szCs w:val="28"/>
                <w:rtl/>
                <w:lang w:bidi="ar-EG"/>
              </w:rPr>
              <w:t>لقاءات اضافية</w:t>
            </w:r>
          </w:p>
          <w:p w14:paraId="0F72D178" w14:textId="77777777" w:rsidR="00ED5822" w:rsidRPr="00537EDB" w:rsidRDefault="00ED5822" w:rsidP="00ED5822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056A58" w:rsidRPr="00537EDB" w14:paraId="1B314BFD" w14:textId="77777777" w:rsidTr="00A63AF2">
        <w:trPr>
          <w:trHeight w:val="701"/>
        </w:trPr>
        <w:tc>
          <w:tcPr>
            <w:tcW w:w="5000" w:type="pct"/>
            <w:gridSpan w:val="2"/>
          </w:tcPr>
          <w:p w14:paraId="5B064927" w14:textId="77777777" w:rsidR="00056A58" w:rsidRPr="00537EDB" w:rsidRDefault="00056A58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تقويم الطلاب:</w:t>
            </w:r>
          </w:p>
        </w:tc>
      </w:tr>
      <w:tr w:rsidR="00E53431" w:rsidRPr="00537EDB" w14:paraId="438687A9" w14:textId="77777777" w:rsidTr="00A63AF2">
        <w:trPr>
          <w:trHeight w:val="696"/>
        </w:trPr>
        <w:tc>
          <w:tcPr>
            <w:tcW w:w="1316" w:type="pct"/>
          </w:tcPr>
          <w:p w14:paraId="4D3CF530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3684" w:type="pct"/>
          </w:tcPr>
          <w:p w14:paraId="369708D5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1 </w:t>
            </w:r>
            <w:r w:rsidRPr="00537EDB">
              <w:rPr>
                <w:b/>
                <w:bCs/>
                <w:rtl/>
                <w:lang w:bidi="ar-EG"/>
              </w:rPr>
              <w:t>–</w:t>
            </w: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 أعمال السنة  </w:t>
            </w:r>
          </w:p>
          <w:p w14:paraId="5B3A976A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2- امتحان نصف الفصل الدراسى</w:t>
            </w:r>
          </w:p>
          <w:p w14:paraId="71CF94A6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3- امتحان نهاية الفصل الدراسى</w:t>
            </w:r>
          </w:p>
        </w:tc>
      </w:tr>
      <w:tr w:rsidR="00E53431" w:rsidRPr="00537EDB" w14:paraId="3FA4C91D" w14:textId="77777777" w:rsidTr="00A63AF2">
        <w:trPr>
          <w:trHeight w:val="702"/>
        </w:trPr>
        <w:tc>
          <w:tcPr>
            <w:tcW w:w="1316" w:type="pct"/>
          </w:tcPr>
          <w:p w14:paraId="1B0F32D7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ب- التوقيت:</w:t>
            </w:r>
          </w:p>
        </w:tc>
        <w:tc>
          <w:tcPr>
            <w:tcW w:w="3684" w:type="pct"/>
          </w:tcPr>
          <w:p w14:paraId="311E30C8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1 </w:t>
            </w:r>
            <w:r w:rsidRPr="00537EDB">
              <w:rPr>
                <w:b/>
                <w:bCs/>
                <w:rtl/>
                <w:lang w:bidi="ar-EG"/>
              </w:rPr>
              <w:t>–</w:t>
            </w: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 أعمال السنة: خلال الفصل الدراسى  </w:t>
            </w:r>
          </w:p>
          <w:p w14:paraId="6E4237DA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2- امتحان نصف الفصل الدراسى: منتصف الفصل الدراسى (الاسبوع السابع)</w:t>
            </w:r>
          </w:p>
          <w:p w14:paraId="7D65A62B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3- امتحان نهاية الفصل الدراسى: نهاية الفصل الدراسى (الأسبوع الخامس عشر)</w:t>
            </w:r>
          </w:p>
        </w:tc>
      </w:tr>
      <w:tr w:rsidR="00E53431" w:rsidRPr="00537EDB" w14:paraId="5253BF1D" w14:textId="77777777" w:rsidTr="00A63AF2">
        <w:trPr>
          <w:trHeight w:val="703"/>
        </w:trPr>
        <w:tc>
          <w:tcPr>
            <w:tcW w:w="1316" w:type="pct"/>
          </w:tcPr>
          <w:p w14:paraId="2FC4435D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3684" w:type="pct"/>
          </w:tcPr>
          <w:p w14:paraId="17591ADC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1 </w:t>
            </w:r>
            <w:r w:rsidRPr="00537EDB">
              <w:rPr>
                <w:b/>
                <w:bCs/>
                <w:rtl/>
                <w:lang w:bidi="ar-EG"/>
              </w:rPr>
              <w:t>–</w:t>
            </w: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 أعمال السنة: 10%  </w:t>
            </w:r>
          </w:p>
          <w:p w14:paraId="506815C1" w14:textId="77777777" w:rsidR="00E53431" w:rsidRPr="00537EDB" w:rsidRDefault="00E53431" w:rsidP="00CB37DD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2- امتحان نصف الفصل الدراسى: 10%</w:t>
            </w:r>
          </w:p>
          <w:p w14:paraId="441770EB" w14:textId="77777777" w:rsidR="00E53431" w:rsidRPr="00537EDB" w:rsidRDefault="00E53431" w:rsidP="00E53431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3- امتحان نهاية الفصل الدراسى: 80%</w:t>
            </w:r>
          </w:p>
        </w:tc>
      </w:tr>
      <w:tr w:rsidR="00E53431" w:rsidRPr="00537EDB" w14:paraId="74D28955" w14:textId="77777777" w:rsidTr="00A63AF2">
        <w:trPr>
          <w:trHeight w:val="542"/>
        </w:trPr>
        <w:tc>
          <w:tcPr>
            <w:tcW w:w="5000" w:type="pct"/>
            <w:gridSpan w:val="2"/>
          </w:tcPr>
          <w:p w14:paraId="71D789E8" w14:textId="77777777" w:rsidR="00E53431" w:rsidRPr="00537EDB" w:rsidRDefault="00E53431" w:rsidP="00056A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E53431" w:rsidRPr="00537EDB" w14:paraId="22977461" w14:textId="77777777" w:rsidTr="00A63AF2">
        <w:trPr>
          <w:trHeight w:val="523"/>
        </w:trPr>
        <w:tc>
          <w:tcPr>
            <w:tcW w:w="1316" w:type="pct"/>
          </w:tcPr>
          <w:p w14:paraId="4BEB6C0D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3684" w:type="pct"/>
          </w:tcPr>
          <w:p w14:paraId="219D1766" w14:textId="77777777" w:rsidR="00E53431" w:rsidRPr="00537EDB" w:rsidRDefault="00E53431" w:rsidP="00056A58">
            <w:pPr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 xml:space="preserve">الجريان السطحى وتحليل أحواض </w:t>
            </w:r>
            <w:r w:rsidR="006B16C0">
              <w:rPr>
                <w:rFonts w:hint="cs"/>
                <w:b/>
                <w:bCs/>
                <w:rtl/>
                <w:lang w:bidi="ar-EG"/>
              </w:rPr>
              <w:t xml:space="preserve">التصريف </w:t>
            </w:r>
          </w:p>
        </w:tc>
      </w:tr>
      <w:tr w:rsidR="00E53431" w:rsidRPr="00537EDB" w14:paraId="3A60CF52" w14:textId="77777777" w:rsidTr="00A63AF2">
        <w:trPr>
          <w:trHeight w:val="517"/>
        </w:trPr>
        <w:tc>
          <w:tcPr>
            <w:tcW w:w="1316" w:type="pct"/>
          </w:tcPr>
          <w:p w14:paraId="27587C4A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ب- كتب ملزمة:</w:t>
            </w:r>
          </w:p>
        </w:tc>
        <w:tc>
          <w:tcPr>
            <w:tcW w:w="3684" w:type="pct"/>
          </w:tcPr>
          <w:p w14:paraId="08A4EE90" w14:textId="77777777" w:rsidR="00E53431" w:rsidRPr="00537EDB" w:rsidRDefault="00E53431" w:rsidP="00056A58">
            <w:pPr>
              <w:rPr>
                <w:b/>
                <w:bCs/>
                <w:rtl/>
                <w:lang w:bidi="ar-EG"/>
              </w:rPr>
            </w:pPr>
          </w:p>
        </w:tc>
      </w:tr>
      <w:tr w:rsidR="00E53431" w:rsidRPr="00537EDB" w14:paraId="6B16E8EF" w14:textId="77777777" w:rsidTr="00A63AF2">
        <w:trPr>
          <w:trHeight w:val="539"/>
        </w:trPr>
        <w:tc>
          <w:tcPr>
            <w:tcW w:w="1316" w:type="pct"/>
          </w:tcPr>
          <w:p w14:paraId="2EFE61CB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3684" w:type="pct"/>
          </w:tcPr>
          <w:p w14:paraId="6FFA7CE3" w14:textId="77777777" w:rsidR="00E53431" w:rsidRDefault="00E53431" w:rsidP="00537ED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1- Fetter, C. W. (1994): Applied hydrogeology. 3</w:t>
            </w:r>
            <w:r w:rsidRPr="00537EDB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Ed., Macmillan College Publishing Company,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bidi="ar-EG"/>
                  </w:rPr>
                  <w:t>New York</w:t>
                </w:r>
              </w:smartTag>
            </w:smartTag>
            <w:r>
              <w:rPr>
                <w:lang w:bidi="ar-EG"/>
              </w:rPr>
              <w:t>, 691p.</w:t>
            </w:r>
          </w:p>
          <w:p w14:paraId="77960FFD" w14:textId="77777777" w:rsidR="00E53431" w:rsidRDefault="00E53431" w:rsidP="00537ED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2- Domenico, P. A. and Schwartz, F. W. (1998): Physical and chemical hydrogeology. 2</w:t>
            </w:r>
            <w:r w:rsidRPr="00537EDB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ed., John Wiley and Sons, Inc., 506 p.</w:t>
            </w:r>
          </w:p>
          <w:p w14:paraId="52F0631B" w14:textId="77777777" w:rsidR="00E53431" w:rsidRPr="00537EDB" w:rsidRDefault="00E53431" w:rsidP="00056A58">
            <w:pPr>
              <w:rPr>
                <w:b/>
                <w:bCs/>
                <w:rtl/>
                <w:lang w:bidi="ar-EG"/>
              </w:rPr>
            </w:pPr>
          </w:p>
        </w:tc>
      </w:tr>
      <w:tr w:rsidR="00E53431" w:rsidRPr="00537EDB" w14:paraId="0BBC5BD7" w14:textId="77777777" w:rsidTr="00A63AF2">
        <w:trPr>
          <w:trHeight w:val="522"/>
        </w:trPr>
        <w:tc>
          <w:tcPr>
            <w:tcW w:w="1316" w:type="pct"/>
          </w:tcPr>
          <w:p w14:paraId="68F308C4" w14:textId="77777777" w:rsidR="00E53431" w:rsidRPr="00537EDB" w:rsidRDefault="00E53431" w:rsidP="00537EDB">
            <w:pPr>
              <w:ind w:firstLine="386"/>
              <w:rPr>
                <w:b/>
                <w:bCs/>
                <w:rtl/>
                <w:lang w:bidi="ar-EG"/>
              </w:rPr>
            </w:pPr>
            <w:r w:rsidRPr="00537EDB">
              <w:rPr>
                <w:rFonts w:hint="cs"/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3684" w:type="pct"/>
          </w:tcPr>
          <w:p w14:paraId="4EA42F6E" w14:textId="77777777" w:rsidR="00E53431" w:rsidRPr="008743A3" w:rsidRDefault="00E53431" w:rsidP="00056A58">
            <w:pPr>
              <w:rPr>
                <w:rtl/>
              </w:rPr>
            </w:pPr>
            <w:r w:rsidRPr="008743A3">
              <w:rPr>
                <w:rFonts w:hint="cs"/>
                <w:rtl/>
                <w:lang w:bidi="ar-EG"/>
              </w:rPr>
              <w:t>مواقع الانترنت</w:t>
            </w:r>
            <w:r w:rsidRPr="008743A3">
              <w:rPr>
                <w:rFonts w:hint="cs"/>
                <w:rtl/>
              </w:rPr>
              <w:t xml:space="preserve"> </w:t>
            </w:r>
            <w:r w:rsidRPr="008743A3">
              <w:rPr>
                <w:rtl/>
              </w:rPr>
              <w:t>–</w:t>
            </w:r>
            <w:r w:rsidRPr="008743A3">
              <w:rPr>
                <w:rFonts w:hint="cs"/>
                <w:rtl/>
              </w:rPr>
              <w:t xml:space="preserve"> برنامج </w:t>
            </w:r>
            <w:r w:rsidRPr="008743A3">
              <w:t>Google earth</w:t>
            </w:r>
            <w:r w:rsidRPr="008743A3">
              <w:rPr>
                <w:rFonts w:hint="cs"/>
                <w:rtl/>
              </w:rPr>
              <w:t xml:space="preserve"> </w:t>
            </w:r>
          </w:p>
        </w:tc>
      </w:tr>
    </w:tbl>
    <w:p w14:paraId="541C0884" w14:textId="77777777" w:rsidR="00F405D6" w:rsidRPr="00734513" w:rsidRDefault="00F405D6" w:rsidP="006B16C0">
      <w:pPr>
        <w:ind w:left="-874" w:right="-1080"/>
        <w:rPr>
          <w:rFonts w:cs="Arabic Transparent"/>
          <w:b/>
          <w:bCs/>
          <w:sz w:val="28"/>
          <w:szCs w:val="28"/>
          <w:rtl/>
          <w:lang w:bidi="ar-EG"/>
        </w:rPr>
      </w:pPr>
      <w:r w:rsidRPr="0073451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استاذ المادة: </w:t>
      </w:r>
      <w:r w:rsidR="006B16C0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ا. </w:t>
      </w:r>
      <w:r w:rsidR="00A0235D" w:rsidRPr="00734513">
        <w:rPr>
          <w:rFonts w:cs="Arabic Transparent" w:hint="cs"/>
          <w:b/>
          <w:bCs/>
          <w:sz w:val="28"/>
          <w:szCs w:val="28"/>
          <w:rtl/>
          <w:lang w:bidi="ar-EG"/>
        </w:rPr>
        <w:t>د</w:t>
      </w:r>
      <w:r w:rsidR="00A0235D" w:rsidRPr="00734513">
        <w:rPr>
          <w:rFonts w:cs="Arabic Transparent"/>
          <w:b/>
          <w:bCs/>
          <w:sz w:val="28"/>
          <w:szCs w:val="28"/>
          <w:lang w:bidi="ar-EG"/>
        </w:rPr>
        <w:t>/</w:t>
      </w:r>
      <w:r w:rsidR="00A0235D" w:rsidRPr="0073451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ايمن عبد الحميد احمد</w:t>
      </w:r>
      <w:r w:rsidR="00734513" w:rsidRPr="0073451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    ر</w:t>
      </w:r>
      <w:r w:rsidRPr="0073451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ئيس مجلس القسم: </w:t>
      </w:r>
      <w:r w:rsidR="00A0235D" w:rsidRPr="00734513">
        <w:rPr>
          <w:rFonts w:cs="Arabic Transparent" w:hint="cs"/>
          <w:b/>
          <w:bCs/>
          <w:sz w:val="28"/>
          <w:szCs w:val="28"/>
          <w:rtl/>
          <w:lang w:bidi="ar-EG"/>
        </w:rPr>
        <w:t>أ</w:t>
      </w:r>
      <w:r w:rsidR="00BC2F74" w:rsidRPr="00734513">
        <w:rPr>
          <w:rFonts w:cs="Arabic Transparent"/>
          <w:b/>
          <w:bCs/>
          <w:sz w:val="28"/>
          <w:szCs w:val="28"/>
          <w:rtl/>
          <w:lang w:bidi="ar-EG"/>
        </w:rPr>
        <w:t xml:space="preserve">.د./ </w:t>
      </w:r>
      <w:r w:rsidR="006B16C0">
        <w:rPr>
          <w:rFonts w:cs="Arabic Transparent" w:hint="cs"/>
          <w:b/>
          <w:bCs/>
          <w:sz w:val="28"/>
          <w:szCs w:val="28"/>
          <w:rtl/>
          <w:lang w:bidi="ar-EG"/>
        </w:rPr>
        <w:t>عبد الباسط محمد ابو ضيف</w:t>
      </w:r>
    </w:p>
    <w:p w14:paraId="527F9FBF" w14:textId="77777777" w:rsidR="00E75B75" w:rsidRPr="00734513" w:rsidRDefault="00E75B75" w:rsidP="00A0235D">
      <w:pPr>
        <w:rPr>
          <w:rFonts w:cs="Arabic Transparent"/>
          <w:b/>
          <w:bCs/>
          <w:sz w:val="30"/>
          <w:szCs w:val="30"/>
          <w:rtl/>
          <w:lang w:bidi="ar-EG"/>
        </w:rPr>
      </w:pPr>
    </w:p>
    <w:p w14:paraId="05203C88" w14:textId="77777777" w:rsidR="00E75B75" w:rsidRDefault="00E75B75" w:rsidP="00BC2F74">
      <w:pPr>
        <w:jc w:val="lowKashida"/>
        <w:rPr>
          <w:lang w:bidi="ar-EG"/>
        </w:rPr>
      </w:pP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</w:p>
    <w:p w14:paraId="40BECE3A" w14:textId="77777777" w:rsidR="00E75B75" w:rsidRPr="00350EBE" w:rsidRDefault="00E75B75" w:rsidP="00A0235D">
      <w:pPr>
        <w:rPr>
          <w:b/>
          <w:bCs/>
          <w:rtl/>
        </w:rPr>
      </w:pPr>
    </w:p>
    <w:sectPr w:rsidR="00E75B75" w:rsidRPr="00350EBE" w:rsidSect="00D31FE6">
      <w:footerReference w:type="even" r:id="rId7"/>
      <w:footerReference w:type="default" r:id="rId8"/>
      <w:pgSz w:w="11906" w:h="16838"/>
      <w:pgMar w:top="1258" w:right="1800" w:bottom="125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1464" w14:textId="77777777" w:rsidR="00905B2F" w:rsidRDefault="00905B2F">
      <w:r>
        <w:separator/>
      </w:r>
    </w:p>
  </w:endnote>
  <w:endnote w:type="continuationSeparator" w:id="0">
    <w:p w14:paraId="3D5CDDD0" w14:textId="77777777" w:rsidR="00905B2F" w:rsidRDefault="0090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5353" w14:textId="77777777" w:rsidR="00A63AF2" w:rsidRDefault="00A63AF2" w:rsidP="00CC6A8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B6F5D4A" w14:textId="77777777" w:rsidR="00A63AF2" w:rsidRDefault="00A6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0110" w14:textId="77777777" w:rsidR="00A63AF2" w:rsidRDefault="00A63AF2" w:rsidP="00CC6A8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2AB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5947B3C" w14:textId="77777777" w:rsidR="00A63AF2" w:rsidRDefault="00A6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D23E" w14:textId="77777777" w:rsidR="00905B2F" w:rsidRDefault="00905B2F">
      <w:r>
        <w:separator/>
      </w:r>
    </w:p>
  </w:footnote>
  <w:footnote w:type="continuationSeparator" w:id="0">
    <w:p w14:paraId="3287731E" w14:textId="77777777" w:rsidR="00905B2F" w:rsidRDefault="0090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2A43"/>
    <w:multiLevelType w:val="hybridMultilevel"/>
    <w:tmpl w:val="1D92DFEA"/>
    <w:lvl w:ilvl="0" w:tplc="A0E02FCC">
      <w:start w:val="1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49FD2D50"/>
    <w:multiLevelType w:val="hybridMultilevel"/>
    <w:tmpl w:val="0CF217EC"/>
    <w:lvl w:ilvl="0" w:tplc="40B032A8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5C83493C"/>
    <w:multiLevelType w:val="hybridMultilevel"/>
    <w:tmpl w:val="F6EC8846"/>
    <w:lvl w:ilvl="0" w:tplc="C4DEF530">
      <w:start w:val="1"/>
      <w:numFmt w:val="arabicAlpha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 w15:restartNumberingAfterBreak="0">
    <w:nsid w:val="5CA26D11"/>
    <w:multiLevelType w:val="hybridMultilevel"/>
    <w:tmpl w:val="08D06662"/>
    <w:lvl w:ilvl="0" w:tplc="EE32A9E4">
      <w:start w:val="5"/>
      <w:numFmt w:val="arabicAlpha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58"/>
    <w:rsid w:val="00056A58"/>
    <w:rsid w:val="000F516E"/>
    <w:rsid w:val="001A1BC8"/>
    <w:rsid w:val="00277B1A"/>
    <w:rsid w:val="00285391"/>
    <w:rsid w:val="002E089C"/>
    <w:rsid w:val="00312848"/>
    <w:rsid w:val="00333F41"/>
    <w:rsid w:val="00341939"/>
    <w:rsid w:val="0034368C"/>
    <w:rsid w:val="00350EBE"/>
    <w:rsid w:val="003670E8"/>
    <w:rsid w:val="003A3CA7"/>
    <w:rsid w:val="003D5D0D"/>
    <w:rsid w:val="00404FA4"/>
    <w:rsid w:val="00455204"/>
    <w:rsid w:val="00467484"/>
    <w:rsid w:val="00487531"/>
    <w:rsid w:val="004953BF"/>
    <w:rsid w:val="004D2C31"/>
    <w:rsid w:val="00507B0C"/>
    <w:rsid w:val="00537EDB"/>
    <w:rsid w:val="005709A8"/>
    <w:rsid w:val="005A3476"/>
    <w:rsid w:val="005C32AD"/>
    <w:rsid w:val="005E6090"/>
    <w:rsid w:val="005F016F"/>
    <w:rsid w:val="006202D1"/>
    <w:rsid w:val="00621115"/>
    <w:rsid w:val="00646FFD"/>
    <w:rsid w:val="00654E25"/>
    <w:rsid w:val="006B16C0"/>
    <w:rsid w:val="006C5BFE"/>
    <w:rsid w:val="006F3F05"/>
    <w:rsid w:val="007305D1"/>
    <w:rsid w:val="00734513"/>
    <w:rsid w:val="00790229"/>
    <w:rsid w:val="007A3FA8"/>
    <w:rsid w:val="007F51EF"/>
    <w:rsid w:val="00803E61"/>
    <w:rsid w:val="00814702"/>
    <w:rsid w:val="0081644D"/>
    <w:rsid w:val="0083470F"/>
    <w:rsid w:val="0084413A"/>
    <w:rsid w:val="00846024"/>
    <w:rsid w:val="008743A3"/>
    <w:rsid w:val="00885328"/>
    <w:rsid w:val="008870F2"/>
    <w:rsid w:val="008B73E0"/>
    <w:rsid w:val="008C6B45"/>
    <w:rsid w:val="008C6B50"/>
    <w:rsid w:val="00905B2F"/>
    <w:rsid w:val="0091166C"/>
    <w:rsid w:val="00991C3E"/>
    <w:rsid w:val="00A0235D"/>
    <w:rsid w:val="00A23174"/>
    <w:rsid w:val="00A63AF2"/>
    <w:rsid w:val="00AD1323"/>
    <w:rsid w:val="00AE20A5"/>
    <w:rsid w:val="00B1789C"/>
    <w:rsid w:val="00B32AB4"/>
    <w:rsid w:val="00BB7C57"/>
    <w:rsid w:val="00BC2F74"/>
    <w:rsid w:val="00CA0715"/>
    <w:rsid w:val="00CA471A"/>
    <w:rsid w:val="00CB37DD"/>
    <w:rsid w:val="00CC6A87"/>
    <w:rsid w:val="00D26208"/>
    <w:rsid w:val="00D31FE6"/>
    <w:rsid w:val="00D82027"/>
    <w:rsid w:val="00D8499F"/>
    <w:rsid w:val="00D879D8"/>
    <w:rsid w:val="00E53431"/>
    <w:rsid w:val="00E75B75"/>
    <w:rsid w:val="00ED5822"/>
    <w:rsid w:val="00F405D6"/>
    <w:rsid w:val="00F70080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  <w14:docId w14:val="3DDB0D56"/>
  <w15:chartTrackingRefBased/>
  <w15:docId w15:val="{9EEF163A-7DD4-4935-891A-94D4EF0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A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D13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323"/>
  </w:style>
  <w:style w:type="paragraph" w:styleId="BalloonText">
    <w:name w:val="Balloon Text"/>
    <w:basedOn w:val="Normal"/>
    <w:semiHidden/>
    <w:rsid w:val="0062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سوهاج</vt:lpstr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سوهاج</dc:title>
  <dc:subject/>
  <dc:creator>User</dc:creator>
  <cp:keywords/>
  <dc:description/>
  <cp:lastModifiedBy>Ayman Ahmed</cp:lastModifiedBy>
  <cp:revision>2</cp:revision>
  <cp:lastPrinted>2016-11-16T00:02:00Z</cp:lastPrinted>
  <dcterms:created xsi:type="dcterms:W3CDTF">2018-09-15T09:21:00Z</dcterms:created>
  <dcterms:modified xsi:type="dcterms:W3CDTF">2018-09-15T09:21:00Z</dcterms:modified>
</cp:coreProperties>
</file>